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DF" w:rsidRPr="00D00A3A" w:rsidRDefault="00D00A3A" w:rsidP="00235EF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D00A3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page">
              <wp:posOffset>1123950</wp:posOffset>
            </wp:positionV>
            <wp:extent cx="4848225" cy="3228975"/>
            <wp:effectExtent l="0" t="0" r="9525" b="9525"/>
            <wp:wrapTopAndBottom/>
            <wp:docPr id="4" name="Bild 4" descr="https://media.istockphoto.com/photos/the-monastery-maulbronn-badenwrttemberg-germany-picture-id1316590727?b=1&amp;k=20&amp;m=1316590727&amp;s=170667a&amp;w=0&amp;h=vtfzlPXopabXb4YHFHwu8I1BGqNQW0aHpeamwtwb3D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the-monastery-maulbronn-badenwrttemberg-germany-picture-id1316590727?b=1&amp;k=20&amp;m=1316590727&amp;s=170667a&amp;w=0&amp;h=vtfzlPXopabXb4YHFHwu8I1BGqNQW0aHpeamwtwb3DY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Auszeit - </w:t>
      </w:r>
      <w:r w:rsidR="000905B9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Ein Pilgertag für Frauen</w:t>
      </w:r>
      <w:r w:rsidR="00D4433E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 w:rsidR="000905B9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br/>
        <w:t xml:space="preserve">Samstag, </w:t>
      </w:r>
      <w:r w:rsidR="00D4433E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14</w:t>
      </w:r>
      <w:r w:rsidR="00E30EE6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. Oktober</w:t>
      </w:r>
      <w:r w:rsidR="00991085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202</w:t>
      </w:r>
      <w:r w:rsidR="00D4433E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3</w:t>
      </w:r>
      <w:r w:rsidR="00A32824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, 8:30 Uhr - ca. </w:t>
      </w:r>
      <w:r w:rsidR="00020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17:30</w:t>
      </w:r>
      <w:r w:rsidR="00A32824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Uhr</w:t>
      </w:r>
      <w:r w:rsidR="007F55D0" w:rsidRPr="00D00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</w:p>
    <w:p w:rsidR="00D4433E" w:rsidRPr="00D00A3A" w:rsidRDefault="00D4433E" w:rsidP="00D4433E">
      <w:pPr>
        <w:pStyle w:val="berschrift1"/>
        <w:rPr>
          <w:sz w:val="28"/>
          <w:szCs w:val="28"/>
        </w:rPr>
      </w:pPr>
      <w:r w:rsidRPr="00D00A3A">
        <w:rPr>
          <w:sz w:val="28"/>
          <w:szCs w:val="28"/>
        </w:rPr>
        <w:t>a</w:t>
      </w:r>
      <w:r w:rsidR="00235EF5" w:rsidRPr="00D00A3A">
        <w:rPr>
          <w:sz w:val="28"/>
          <w:szCs w:val="28"/>
        </w:rPr>
        <w:t xml:space="preserve">uf </w:t>
      </w:r>
      <w:r w:rsidRPr="00D00A3A">
        <w:rPr>
          <w:sz w:val="28"/>
          <w:szCs w:val="28"/>
        </w:rPr>
        <w:t>dem Fünf-Seen-Rundweg in und um Maulbronn mit Klosterbesuch</w:t>
      </w:r>
    </w:p>
    <w:p w:rsidR="00D4433E" w:rsidRPr="009F08B2" w:rsidRDefault="00D4433E" w:rsidP="00D4433E">
      <w:pPr>
        <w:pStyle w:val="berschrift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9F08B2">
        <w:rPr>
          <w:sz w:val="28"/>
          <w:szCs w:val="28"/>
        </w:rPr>
        <w:t xml:space="preserve">Das </w:t>
      </w:r>
      <w:r w:rsidRPr="009F08B2">
        <w:rPr>
          <w:rStyle w:val="Hervorhebung"/>
          <w:sz w:val="28"/>
          <w:szCs w:val="28"/>
        </w:rPr>
        <w:t>Kloster Maulbronn</w:t>
      </w:r>
      <w:r w:rsidRPr="009F08B2">
        <w:rPr>
          <w:sz w:val="28"/>
          <w:szCs w:val="28"/>
        </w:rPr>
        <w:t xml:space="preserve"> gilt als die am besten erhaltene Klosteranlage des Mittelalters nördlich der Alpen</w:t>
      </w:r>
      <w:r w:rsidR="009F08B2" w:rsidRPr="009F08B2">
        <w:rPr>
          <w:sz w:val="28"/>
          <w:szCs w:val="28"/>
        </w:rPr>
        <w:t xml:space="preserve"> und gehört seit 1993 zu den UNESCO-Weltkulturerben.</w:t>
      </w:r>
    </w:p>
    <w:p w:rsidR="009F08B2" w:rsidRPr="002059FA" w:rsidRDefault="009F08B2" w:rsidP="009F08B2">
      <w:pPr>
        <w:spacing w:before="100" w:beforeAutospacing="1" w:after="100" w:afterAutospacing="1" w:line="240" w:lineRule="auto"/>
      </w:pPr>
      <w:r w:rsidRPr="002059FA">
        <w:t xml:space="preserve">Lohnenswert ist auch ein Besuch außerhalb der Klostermauern: Klosterweinberg, Fischteiche und Bewässerungskanäle im weiten Umland zeugen von einer jahrhundertealten Landwirtschaftstradition in einzigartiger Erhaltung seit der Zeit der Zisterziensermönche. Kultur und Natur verbinden sich in der sanften und fruchtbaren Landschaft. </w:t>
      </w:r>
    </w:p>
    <w:p w:rsidR="009F08B2" w:rsidRPr="009F08B2" w:rsidRDefault="00D4433E" w:rsidP="00C301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Der aussichtsreiche Rundweg führt aus der Klosterstadt Maulbronn (UNESCO Weltkulturerbe) vorbei am Tiefen See zum </w:t>
      </w:r>
      <w:proofErr w:type="spellStart"/>
      <w:r>
        <w:t>Roßweiher</w:t>
      </w:r>
      <w:proofErr w:type="spellEnd"/>
      <w:r>
        <w:t xml:space="preserve"> und durch den Graubrunnenwald zum </w:t>
      </w:r>
      <w:proofErr w:type="spellStart"/>
      <w:r>
        <w:t>Reutsee</w:t>
      </w:r>
      <w:proofErr w:type="spellEnd"/>
      <w:r>
        <w:t xml:space="preserve">. Durch Felder und Streuobstwiesen geht es in das Fachwerkdorf </w:t>
      </w:r>
      <w:proofErr w:type="spellStart"/>
      <w:r>
        <w:t>Zaisersweiher</w:t>
      </w:r>
      <w:proofErr w:type="spellEnd"/>
      <w:r>
        <w:t xml:space="preserve"> und zum </w:t>
      </w:r>
      <w:proofErr w:type="spellStart"/>
      <w:r>
        <w:t>Schmietränksee</w:t>
      </w:r>
      <w:proofErr w:type="spellEnd"/>
      <w:r>
        <w:t xml:space="preserve">. Ein kurzer Aufstieg durch den Wald führt auf den Eichelberg mit seinen Reben. Die Wanderung am Bergkamm entlang bietet weite Blicke über </w:t>
      </w:r>
      <w:proofErr w:type="spellStart"/>
      <w:r>
        <w:t>Lienzingen</w:t>
      </w:r>
      <w:proofErr w:type="spellEnd"/>
      <w:r>
        <w:t xml:space="preserve"> und </w:t>
      </w:r>
      <w:proofErr w:type="spellStart"/>
      <w:r>
        <w:t>Schmie</w:t>
      </w:r>
      <w:proofErr w:type="spellEnd"/>
      <w:r>
        <w:t xml:space="preserve"> hinaus in den Stromberg. Bergab geht es durch die Weinberge und Obstwiesen wieder in den Wald bis zum </w:t>
      </w:r>
      <w:proofErr w:type="spellStart"/>
      <w:r>
        <w:t>Hohenackersee</w:t>
      </w:r>
      <w:proofErr w:type="spellEnd"/>
      <w:r>
        <w:t xml:space="preserve"> und zurück in die Klosterstadt.</w:t>
      </w:r>
      <w:r w:rsidR="00C30162">
        <w:br/>
      </w:r>
      <w:r w:rsidR="009F08B2" w:rsidRPr="009F08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Anfahrt mit dem Auto:</w:t>
      </w:r>
    </w:p>
    <w:p w:rsidR="009F08B2" w:rsidRPr="009F08B2" w:rsidRDefault="009F08B2" w:rsidP="009F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>Autobahn A5 (Karlsruhe – Basel): Ausfahrt Bruchsal – B35 Richtung Bretten / Stuttgart – Ausfahrt Maulbronn</w:t>
      </w:r>
    </w:p>
    <w:p w:rsidR="009F08B2" w:rsidRPr="009F08B2" w:rsidRDefault="009F08B2" w:rsidP="009F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>Autobahn A8 (Karlsruhe – Stuttgart): Ausfahrt Pforzheim Nord – Richtung Bretten – in Neulingen-</w:t>
      </w:r>
      <w:proofErr w:type="spellStart"/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>Bauschlott</w:t>
      </w:r>
      <w:proofErr w:type="spellEnd"/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 nach </w:t>
      </w:r>
      <w:proofErr w:type="spellStart"/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>Ölbronn</w:t>
      </w:r>
      <w:proofErr w:type="spellEnd"/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abbiegen und der Beschilderung folgen</w:t>
      </w:r>
    </w:p>
    <w:p w:rsidR="009F08B2" w:rsidRDefault="009F08B2" w:rsidP="009F0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08B2">
        <w:rPr>
          <w:rFonts w:ascii="Times New Roman" w:eastAsia="Times New Roman" w:hAnsi="Times New Roman" w:cs="Times New Roman"/>
          <w:sz w:val="24"/>
          <w:szCs w:val="24"/>
          <w:lang w:eastAsia="de-DE"/>
        </w:rPr>
        <w:t>Aus Richtung Stuttgart: B10 Richtung Vaihingen/Enz – B35 Richtung Bruchsal – Ausfahrt Maulbronn</w:t>
      </w:r>
    </w:p>
    <w:p w:rsidR="002059FA" w:rsidRPr="009F08B2" w:rsidRDefault="002059FA" w:rsidP="002059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245F" w:rsidRPr="00613FBD" w:rsidRDefault="00DC245F" w:rsidP="00626D9A">
      <w:pPr>
        <w:rPr>
          <w:b/>
          <w:i/>
        </w:rPr>
      </w:pPr>
      <w:r>
        <w:lastRenderedPageBreak/>
        <w:t>Stille,</w:t>
      </w:r>
      <w:r w:rsidR="00626D9A">
        <w:t xml:space="preserve"> Bewegung, Gebet und die Gemein</w:t>
      </w:r>
      <w:r>
        <w:t>schaftserfahrung kennzeichnen das</w:t>
      </w:r>
      <w:r w:rsidR="00626D9A">
        <w:t xml:space="preserve"> </w:t>
      </w:r>
      <w:r>
        <w:t>Pilgern.</w:t>
      </w:r>
      <w:r w:rsidR="00626D9A">
        <w:t xml:space="preserve"> </w:t>
      </w:r>
      <w:r w:rsidR="006F0FAD">
        <w:br/>
      </w:r>
      <w:r w:rsidR="006F0FAD">
        <w:br/>
      </w:r>
      <w:r w:rsidR="006F0FAD" w:rsidRPr="00613FBD">
        <w:rPr>
          <w:b/>
          <w:i/>
        </w:rPr>
        <w:t>Einen Weg unter die Füße nehmen - den Boden unter mir spüren…</w:t>
      </w:r>
      <w:r w:rsidR="006F0FAD" w:rsidRPr="00613FBD">
        <w:rPr>
          <w:b/>
          <w:i/>
        </w:rPr>
        <w:br/>
        <w:t>Sich den Wind um die Nase wehen lassen und sich dem jeweiligen Wetter aussetzen…</w:t>
      </w:r>
      <w:r w:rsidR="006F0FAD" w:rsidRPr="00613FBD">
        <w:rPr>
          <w:b/>
          <w:i/>
        </w:rPr>
        <w:br/>
        <w:t>Nicht allein</w:t>
      </w:r>
      <w:r w:rsidR="00C30162" w:rsidRPr="00613FBD">
        <w:rPr>
          <w:b/>
          <w:i/>
        </w:rPr>
        <w:t>e</w:t>
      </w:r>
      <w:r w:rsidR="006F0FAD" w:rsidRPr="00613FBD">
        <w:rPr>
          <w:b/>
          <w:i/>
        </w:rPr>
        <w:t xml:space="preserve"> gehen, und doch eine Zeit des Schweigens mit einer Frage, einem Gebet, einem Bibelwort - ganz bei mir und bei Gott sein… </w:t>
      </w:r>
      <w:r w:rsidR="00C30162" w:rsidRPr="00613FBD">
        <w:rPr>
          <w:b/>
          <w:i/>
        </w:rPr>
        <w:br/>
      </w:r>
      <w:r w:rsidR="00C30162" w:rsidRPr="00613FBD">
        <w:rPr>
          <w:b/>
          <w:i/>
        </w:rPr>
        <w:br/>
        <w:t>Dazu sind Sie ganz herzlich eingeladen!!!</w:t>
      </w:r>
    </w:p>
    <w:p w:rsidR="00A32824" w:rsidRDefault="000905B9">
      <w:r>
        <w:t>Leitung: Erna Gerber, zertifizierte Pilgerbegleiterin und Diakonin Martha Heukers</w:t>
      </w:r>
      <w:r>
        <w:br/>
      </w:r>
      <w:r>
        <w:br/>
        <w:t xml:space="preserve">Kosten: </w:t>
      </w:r>
      <w:r w:rsidR="00ED7A92">
        <w:t>20</w:t>
      </w:r>
      <w:r>
        <w:t xml:space="preserve">,-- € </w:t>
      </w:r>
      <w:r w:rsidR="0092396A">
        <w:br/>
        <w:t>Eig</w:t>
      </w:r>
      <w:r w:rsidR="00FA3900">
        <w:t>ene Anreise.</w:t>
      </w:r>
      <w:r w:rsidR="00F6652B">
        <w:t xml:space="preserve"> </w:t>
      </w:r>
      <w:r w:rsidR="0092396A">
        <w:t>Persönliche Verpflegung und Getränke sind mitzubringen.</w:t>
      </w:r>
    </w:p>
    <w:p w:rsidR="00A32824" w:rsidRDefault="00A32824">
      <w:r>
        <w:t xml:space="preserve">Die Wegstrecke beträgt </w:t>
      </w:r>
      <w:r w:rsidR="003E1DFD">
        <w:t xml:space="preserve">ca. </w:t>
      </w:r>
      <w:r w:rsidR="00F6652B">
        <w:t>1</w:t>
      </w:r>
      <w:r w:rsidR="00C30162">
        <w:t>4</w:t>
      </w:r>
      <w:r>
        <w:t xml:space="preserve"> km, Aufstieg </w:t>
      </w:r>
      <w:r w:rsidR="00C30162">
        <w:t>159</w:t>
      </w:r>
      <w:r w:rsidR="004B5541">
        <w:t xml:space="preserve"> </w:t>
      </w:r>
      <w:r w:rsidR="00F6652B">
        <w:t>hm</w:t>
      </w:r>
      <w:r>
        <w:t xml:space="preserve">, Abstieg </w:t>
      </w:r>
      <w:r w:rsidR="00C30162">
        <w:t>159</w:t>
      </w:r>
      <w:r>
        <w:t xml:space="preserve"> </w:t>
      </w:r>
      <w:r w:rsidR="00F6652B">
        <w:t>h</w:t>
      </w:r>
      <w:r>
        <w:t xml:space="preserve">m. Die Strecke ist mit normaler Kondition </w:t>
      </w:r>
      <w:r w:rsidR="00C30162">
        <w:t xml:space="preserve">gut </w:t>
      </w:r>
      <w:r>
        <w:t>zu bewältigen.</w:t>
      </w:r>
      <w:r w:rsidR="00ED7A92">
        <w:t xml:space="preserve"> Zeitnah erhalten Sie vor dem Pilgertag einen Rundbrief mit detaillierten Informationen über den Ablauf. </w:t>
      </w:r>
      <w:r w:rsidR="00C30162">
        <w:br/>
      </w:r>
      <w:r w:rsidR="00ED7A92">
        <w:br/>
      </w:r>
      <w:r>
        <w:t xml:space="preserve">Anmeldung bis zum </w:t>
      </w:r>
      <w:r w:rsidR="00C30162">
        <w:t>01</w:t>
      </w:r>
      <w:r w:rsidR="003E1DFD">
        <w:t>. September</w:t>
      </w:r>
      <w:r>
        <w:t xml:space="preserve"> 202</w:t>
      </w:r>
      <w:r w:rsidR="00C30162">
        <w:t>3</w:t>
      </w:r>
      <w:r>
        <w:t xml:space="preserve"> an:</w:t>
      </w:r>
      <w:r>
        <w:br/>
        <w:t xml:space="preserve">Diakonin Martha </w:t>
      </w:r>
      <w:r w:rsidR="001B0E50">
        <w:t>H</w:t>
      </w:r>
      <w:r>
        <w:t>eukers, Meisterweg 1</w:t>
      </w:r>
      <w:r w:rsidR="00F0698A">
        <w:t>5, 72202 Nagold</w:t>
      </w:r>
      <w:r w:rsidR="00F0698A">
        <w:br/>
        <w:t>Tel. 0173/1857-121</w:t>
      </w:r>
      <w:bookmarkStart w:id="0" w:name="_GoBack"/>
      <w:bookmarkEnd w:id="0"/>
      <w:r w:rsidR="00585298">
        <w:t xml:space="preserve">, Email: </w:t>
      </w:r>
      <w:hyperlink r:id="rId6" w:history="1">
        <w:r w:rsidR="00702B63" w:rsidRPr="00031E9B">
          <w:rPr>
            <w:rStyle w:val="Hyperlink"/>
          </w:rPr>
          <w:t>m.Heukers@die-apis.de</w:t>
        </w:r>
      </w:hyperlink>
    </w:p>
    <w:sectPr w:rsidR="00A32824" w:rsidSect="00C301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B47"/>
    <w:multiLevelType w:val="multilevel"/>
    <w:tmpl w:val="308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9"/>
    <w:rsid w:val="00020A0D"/>
    <w:rsid w:val="00043FDB"/>
    <w:rsid w:val="00057566"/>
    <w:rsid w:val="00087D7C"/>
    <w:rsid w:val="000905B9"/>
    <w:rsid w:val="001B0E50"/>
    <w:rsid w:val="002059FA"/>
    <w:rsid w:val="00235EF5"/>
    <w:rsid w:val="00336AD3"/>
    <w:rsid w:val="003519DE"/>
    <w:rsid w:val="00364F6B"/>
    <w:rsid w:val="003C33E0"/>
    <w:rsid w:val="003E1DFD"/>
    <w:rsid w:val="00462B55"/>
    <w:rsid w:val="004B5541"/>
    <w:rsid w:val="00585298"/>
    <w:rsid w:val="005E00FF"/>
    <w:rsid w:val="00613FBD"/>
    <w:rsid w:val="006157BB"/>
    <w:rsid w:val="00626D9A"/>
    <w:rsid w:val="00653A37"/>
    <w:rsid w:val="0067086E"/>
    <w:rsid w:val="006F0FAD"/>
    <w:rsid w:val="00702B63"/>
    <w:rsid w:val="00772968"/>
    <w:rsid w:val="007F55D0"/>
    <w:rsid w:val="0092396A"/>
    <w:rsid w:val="0098478D"/>
    <w:rsid w:val="00987B87"/>
    <w:rsid w:val="00991085"/>
    <w:rsid w:val="009F08B2"/>
    <w:rsid w:val="00A32824"/>
    <w:rsid w:val="00A82367"/>
    <w:rsid w:val="00A965DF"/>
    <w:rsid w:val="00AC5688"/>
    <w:rsid w:val="00B574E5"/>
    <w:rsid w:val="00B673B1"/>
    <w:rsid w:val="00BF45EF"/>
    <w:rsid w:val="00C02C4A"/>
    <w:rsid w:val="00C254F5"/>
    <w:rsid w:val="00C30162"/>
    <w:rsid w:val="00C57EC6"/>
    <w:rsid w:val="00C85712"/>
    <w:rsid w:val="00CD1BD1"/>
    <w:rsid w:val="00D00A3A"/>
    <w:rsid w:val="00D4433E"/>
    <w:rsid w:val="00D75DE9"/>
    <w:rsid w:val="00DC245F"/>
    <w:rsid w:val="00DD3E98"/>
    <w:rsid w:val="00E30EE6"/>
    <w:rsid w:val="00E47BDA"/>
    <w:rsid w:val="00ED7A92"/>
    <w:rsid w:val="00F0698A"/>
    <w:rsid w:val="00F43053"/>
    <w:rsid w:val="00F6652B"/>
    <w:rsid w:val="00FA390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2437"/>
  <w15:chartTrackingRefBased/>
  <w15:docId w15:val="{01C9BD66-33EC-48F3-9DBC-56FBB3B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84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529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7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D4433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eukers@die-api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Geber</dc:creator>
  <cp:keywords/>
  <dc:description/>
  <cp:lastModifiedBy>User</cp:lastModifiedBy>
  <cp:revision>3</cp:revision>
  <cp:lastPrinted>2021-07-19T15:58:00Z</cp:lastPrinted>
  <dcterms:created xsi:type="dcterms:W3CDTF">2022-06-22T15:38:00Z</dcterms:created>
  <dcterms:modified xsi:type="dcterms:W3CDTF">2022-07-05T09:13:00Z</dcterms:modified>
</cp:coreProperties>
</file>